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745" w:tblpY="93"/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2"/>
      </w:tblGrid>
      <w:tr w:rsidR="003D4B5F" w:rsidRPr="00A55AEE" w:rsidTr="00C0728A">
        <w:trPr>
          <w:trHeight w:val="369"/>
        </w:trPr>
        <w:tc>
          <w:tcPr>
            <w:tcW w:w="10222" w:type="dxa"/>
            <w:shd w:val="clear" w:color="auto" w:fill="auto"/>
            <w:noWrap/>
            <w:vAlign w:val="bottom"/>
            <w:hideMark/>
          </w:tcPr>
          <w:p w:rsidR="003D4B5F" w:rsidRDefault="003D4B5F" w:rsidP="00C07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5AEE">
              <w:rPr>
                <w:rFonts w:ascii="Times New Roman" w:eastAsia="Times New Roman" w:hAnsi="Times New Roman" w:cs="Times New Roman"/>
                <w:b/>
                <w:bCs/>
              </w:rPr>
              <w:t>Öğrenci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Sınıfı:</w:t>
            </w:r>
          </w:p>
          <w:p w:rsidR="00C0728A" w:rsidRPr="00A55AEE" w:rsidRDefault="00C0728A" w:rsidP="00C07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191869" w:rsidRDefault="00191869"/>
    <w:tbl>
      <w:tblPr>
        <w:tblpPr w:leftFromText="141" w:rightFromText="141" w:vertAnchor="text" w:horzAnchor="margin" w:tblpXSpec="center" w:tblpY="172"/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0"/>
        <w:gridCol w:w="1134"/>
        <w:gridCol w:w="1128"/>
        <w:gridCol w:w="1270"/>
        <w:gridCol w:w="1418"/>
        <w:gridCol w:w="1275"/>
      </w:tblGrid>
      <w:tr w:rsidR="00C0728A" w:rsidRPr="0060481C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C0728A" w:rsidRPr="0060481C" w:rsidRDefault="00C0728A" w:rsidP="0060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481C">
              <w:rPr>
                <w:rFonts w:ascii="Times New Roman" w:eastAsia="Times New Roman" w:hAnsi="Times New Roman" w:cs="Times New Roman"/>
                <w:b/>
                <w:bCs/>
              </w:rPr>
              <w:t>Program Değerlendirme Formu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728A" w:rsidRPr="0060481C" w:rsidRDefault="00C0728A" w:rsidP="0060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8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Hiç Memnun Değilim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C0728A" w:rsidRPr="0060481C" w:rsidRDefault="00C0728A" w:rsidP="0060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8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Memnun Değilim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C0728A" w:rsidRPr="0060481C" w:rsidRDefault="00C0728A" w:rsidP="00C07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Kararsızım</w:t>
            </w:r>
          </w:p>
        </w:tc>
        <w:tc>
          <w:tcPr>
            <w:tcW w:w="1418" w:type="dxa"/>
          </w:tcPr>
          <w:p w:rsidR="00C0728A" w:rsidRDefault="00C0728A" w:rsidP="0060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0728A" w:rsidRPr="0060481C" w:rsidRDefault="00C0728A" w:rsidP="0060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Memnunum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728A" w:rsidRPr="0060481C" w:rsidRDefault="00C0728A" w:rsidP="0060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8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Çok Memnunum</w:t>
            </w: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  <w:hideMark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Fikir/istek/önerilerin program öğretim elemanlarına kolay iletilebilir ve sonuçlanabilir olması</w:t>
            </w:r>
            <w:r w:rsidR="002E5F41">
              <w:rPr>
                <w:rFonts w:ascii="Times New Roman" w:eastAsia="Times New Roman" w:hAnsi="Times New Roman" w:cs="Times New Roman"/>
              </w:rPr>
              <w:t>ndan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  <w:hideMark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 xml:space="preserve">Program öğretim </w:t>
            </w:r>
            <w:r w:rsidR="002E5F41">
              <w:rPr>
                <w:rFonts w:ascii="Times New Roman" w:eastAsia="Times New Roman" w:hAnsi="Times New Roman" w:cs="Times New Roman"/>
              </w:rPr>
              <w:t>elemanları ve öğrenci iletişiminden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  <w:hideMark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Program ile ilgili ders dışı etkinlik ve programların yapılması</w:t>
            </w:r>
            <w:r w:rsidR="002E5F41">
              <w:rPr>
                <w:rFonts w:ascii="Times New Roman" w:eastAsia="Times New Roman" w:hAnsi="Times New Roman" w:cs="Times New Roman"/>
              </w:rPr>
              <w:t>ndan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Öğretim elemanlarının, öğrencilere verdikleri değer</w:t>
            </w:r>
            <w:r w:rsidR="002E5F41">
              <w:rPr>
                <w:rFonts w:ascii="Times New Roman" w:eastAsia="Times New Roman" w:hAnsi="Times New Roman" w:cs="Times New Roman"/>
              </w:rPr>
              <w:t>den</w:t>
            </w:r>
          </w:p>
        </w:tc>
        <w:tc>
          <w:tcPr>
            <w:tcW w:w="1134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</w:tcPr>
          <w:p w:rsidR="00C0728A" w:rsidRPr="003D4B5F" w:rsidRDefault="00C0728A" w:rsidP="002E5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 xml:space="preserve">Öğretim elemanlarının, vermiş oldukları derslerdeki </w:t>
            </w:r>
            <w:r w:rsidR="002E5F41">
              <w:rPr>
                <w:rFonts w:ascii="Times New Roman" w:eastAsia="Times New Roman" w:hAnsi="Times New Roman" w:cs="Times New Roman"/>
              </w:rPr>
              <w:t>akademik donanım</w:t>
            </w:r>
            <w:r w:rsidR="005E60B9">
              <w:rPr>
                <w:rFonts w:ascii="Times New Roman" w:eastAsia="Times New Roman" w:hAnsi="Times New Roman" w:cs="Times New Roman"/>
              </w:rPr>
              <w:t>ın</w:t>
            </w:r>
            <w:r w:rsidR="002E5F41">
              <w:rPr>
                <w:rFonts w:ascii="Times New Roman" w:eastAsia="Times New Roman" w:hAnsi="Times New Roman" w:cs="Times New Roman"/>
              </w:rPr>
              <w:t>dan</w:t>
            </w:r>
          </w:p>
        </w:tc>
        <w:tc>
          <w:tcPr>
            <w:tcW w:w="1134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Ders içeriklerinin güncel kayna</w:t>
            </w:r>
            <w:r>
              <w:rPr>
                <w:rFonts w:ascii="Times New Roman" w:eastAsia="Times New Roman" w:hAnsi="Times New Roman" w:cs="Times New Roman"/>
              </w:rPr>
              <w:t xml:space="preserve">klardan elde edilmesi,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 w:rsidRPr="003D4B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3D4B5F">
              <w:rPr>
                <w:rFonts w:ascii="Times New Roman" w:eastAsia="Times New Roman" w:hAnsi="Times New Roman" w:cs="Times New Roman"/>
              </w:rPr>
              <w:t>alanındaki</w:t>
            </w:r>
            <w:proofErr w:type="gramEnd"/>
            <w:r w:rsidRPr="003D4B5F">
              <w:rPr>
                <w:rFonts w:ascii="Times New Roman" w:eastAsia="Times New Roman" w:hAnsi="Times New Roman" w:cs="Times New Roman"/>
              </w:rPr>
              <w:t xml:space="preserve"> yeniliklerin takip edilerek öğrencilere aktarılması</w:t>
            </w:r>
            <w:r w:rsidR="002E5F41">
              <w:rPr>
                <w:rFonts w:ascii="Times New Roman" w:eastAsia="Times New Roman" w:hAnsi="Times New Roman" w:cs="Times New Roman"/>
              </w:rPr>
              <w:t>ndan</w:t>
            </w:r>
            <w:r w:rsidRPr="003D4B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Teorik</w:t>
            </w:r>
            <w:r w:rsidR="002E5F41">
              <w:rPr>
                <w:rFonts w:ascii="Times New Roman" w:eastAsia="Times New Roman" w:hAnsi="Times New Roman" w:cs="Times New Roman"/>
              </w:rPr>
              <w:t xml:space="preserve"> - Pratik</w:t>
            </w:r>
            <w:r w:rsidRPr="003D4B5F">
              <w:rPr>
                <w:rFonts w:ascii="Times New Roman" w:eastAsia="Times New Roman" w:hAnsi="Times New Roman" w:cs="Times New Roman"/>
              </w:rPr>
              <w:t xml:space="preserve"> olarak gerekli eğitimin </w:t>
            </w:r>
            <w:r w:rsidR="002E5F41">
              <w:rPr>
                <w:rFonts w:ascii="Times New Roman" w:eastAsia="Times New Roman" w:hAnsi="Times New Roman" w:cs="Times New Roman"/>
              </w:rPr>
              <w:t>(</w:t>
            </w:r>
            <w:r w:rsidRPr="003D4B5F">
              <w:rPr>
                <w:rFonts w:ascii="Times New Roman" w:eastAsia="Times New Roman" w:hAnsi="Times New Roman" w:cs="Times New Roman"/>
              </w:rPr>
              <w:t>ders, etkinlik, alan ziyareti vb.</w:t>
            </w:r>
            <w:r w:rsidR="002E5F41">
              <w:rPr>
                <w:rFonts w:ascii="Times New Roman" w:eastAsia="Times New Roman" w:hAnsi="Times New Roman" w:cs="Times New Roman"/>
              </w:rPr>
              <w:t xml:space="preserve">) </w:t>
            </w:r>
            <w:r w:rsidRPr="003D4B5F">
              <w:rPr>
                <w:rFonts w:ascii="Times New Roman" w:eastAsia="Times New Roman" w:hAnsi="Times New Roman" w:cs="Times New Roman"/>
              </w:rPr>
              <w:t>yeterli seviyede aktarılması</w:t>
            </w:r>
            <w:r w:rsidR="002E5F41">
              <w:rPr>
                <w:rFonts w:ascii="Times New Roman" w:eastAsia="Times New Roman" w:hAnsi="Times New Roman" w:cs="Times New Roman"/>
              </w:rPr>
              <w:t>ndan</w:t>
            </w:r>
          </w:p>
        </w:tc>
        <w:tc>
          <w:tcPr>
            <w:tcW w:w="1134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Pr</w:t>
            </w:r>
            <w:r w:rsidR="00A874B7">
              <w:rPr>
                <w:rFonts w:ascii="Times New Roman" w:eastAsia="Times New Roman" w:hAnsi="Times New Roman" w:cs="Times New Roman"/>
              </w:rPr>
              <w:t xml:space="preserve">ogram derslerinin </w:t>
            </w:r>
            <w:r w:rsidRPr="003D4B5F">
              <w:rPr>
                <w:rFonts w:ascii="Times New Roman" w:eastAsia="Times New Roman" w:hAnsi="Times New Roman" w:cs="Times New Roman"/>
              </w:rPr>
              <w:t>yeterliliği</w:t>
            </w:r>
            <w:r w:rsidR="00A874B7">
              <w:rPr>
                <w:rFonts w:ascii="Times New Roman" w:eastAsia="Times New Roman" w:hAnsi="Times New Roman" w:cs="Times New Roman"/>
              </w:rPr>
              <w:t>nden</w:t>
            </w:r>
          </w:p>
        </w:tc>
        <w:tc>
          <w:tcPr>
            <w:tcW w:w="1134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Program içi seçmeli derslerin çeşitliliği ve yeterliliği</w:t>
            </w:r>
            <w:r w:rsidR="00A874B7">
              <w:rPr>
                <w:rFonts w:ascii="Times New Roman" w:eastAsia="Times New Roman" w:hAnsi="Times New Roman" w:cs="Times New Roman"/>
              </w:rPr>
              <w:t>nden</w:t>
            </w:r>
          </w:p>
        </w:tc>
        <w:tc>
          <w:tcPr>
            <w:tcW w:w="1134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Akademik danışmanların öğrenci sorunlarına karşı tutumu</w:t>
            </w:r>
            <w:r w:rsidR="00A874B7">
              <w:rPr>
                <w:rFonts w:ascii="Times New Roman" w:eastAsia="Times New Roman" w:hAnsi="Times New Roman" w:cs="Times New Roman"/>
              </w:rPr>
              <w:t>ndan</w:t>
            </w:r>
          </w:p>
        </w:tc>
        <w:tc>
          <w:tcPr>
            <w:tcW w:w="1134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Program uygulama alanları ve dersliklerin öğrenci sayısı için yeterliliği</w:t>
            </w:r>
            <w:r w:rsidR="00A874B7">
              <w:rPr>
                <w:rFonts w:ascii="Times New Roman" w:eastAsia="Times New Roman" w:hAnsi="Times New Roman" w:cs="Times New Roman"/>
              </w:rPr>
              <w:t>nden</w:t>
            </w:r>
          </w:p>
        </w:tc>
        <w:tc>
          <w:tcPr>
            <w:tcW w:w="1134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Aldığınız eğitimin programa girmeden önceki beklentilerinizi karşılaması</w:t>
            </w:r>
            <w:r w:rsidR="00A874B7">
              <w:rPr>
                <w:rFonts w:ascii="Times New Roman" w:eastAsia="Times New Roman" w:hAnsi="Times New Roman" w:cs="Times New Roman"/>
              </w:rPr>
              <w:t>ndan</w:t>
            </w:r>
          </w:p>
        </w:tc>
        <w:tc>
          <w:tcPr>
            <w:tcW w:w="1134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</w:tcPr>
          <w:p w:rsidR="00C0728A" w:rsidRPr="003D4B5F" w:rsidRDefault="005E60B9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Diğer meslek y</w:t>
            </w:r>
            <w:r w:rsidR="00A874B7">
              <w:rPr>
                <w:rFonts w:ascii="Times New Roman" w:eastAsia="Times New Roman" w:hAnsi="Times New Roman" w:cs="Times New Roman"/>
              </w:rPr>
              <w:t>üksekokullarına</w:t>
            </w:r>
            <w:r w:rsidR="00C0728A" w:rsidRPr="003D4B5F">
              <w:rPr>
                <w:rFonts w:ascii="Times New Roman" w:eastAsia="Times New Roman" w:hAnsi="Times New Roman" w:cs="Times New Roman"/>
              </w:rPr>
              <w:t xml:space="preserve"> kıyasla programımızın yeterliliği</w:t>
            </w:r>
            <w:r w:rsidR="00A874B7">
              <w:rPr>
                <w:rFonts w:ascii="Times New Roman" w:eastAsia="Times New Roman" w:hAnsi="Times New Roman" w:cs="Times New Roman"/>
              </w:rPr>
              <w:t>nden</w:t>
            </w:r>
          </w:p>
        </w:tc>
        <w:tc>
          <w:tcPr>
            <w:tcW w:w="1134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28A" w:rsidRPr="00A55AEE" w:rsidTr="00983C50">
        <w:trPr>
          <w:trHeight w:val="391"/>
          <w:jc w:val="center"/>
        </w:trPr>
        <w:tc>
          <w:tcPr>
            <w:tcW w:w="11335" w:type="dxa"/>
            <w:gridSpan w:val="6"/>
          </w:tcPr>
          <w:p w:rsidR="00C0728A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728A" w:rsidRDefault="00A874B7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Programa Yönelik Görüş ve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Önerileriniz :</w:t>
            </w:r>
            <w:proofErr w:type="gramEnd"/>
          </w:p>
          <w:p w:rsidR="00C0728A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728A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C0728A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728A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874B7" w:rsidRDefault="00A874B7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728A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D4B5F" w:rsidRDefault="003D4B5F"/>
    <w:sectPr w:rsidR="003D4B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F5C" w:rsidRDefault="003C7F5C" w:rsidP="003D4B5F">
      <w:pPr>
        <w:spacing w:after="0" w:line="240" w:lineRule="auto"/>
      </w:pPr>
      <w:r>
        <w:separator/>
      </w:r>
    </w:p>
  </w:endnote>
  <w:endnote w:type="continuationSeparator" w:id="0">
    <w:p w:rsidR="003C7F5C" w:rsidRDefault="003C7F5C" w:rsidP="003D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F5C" w:rsidRDefault="003C7F5C" w:rsidP="003D4B5F">
      <w:pPr>
        <w:spacing w:after="0" w:line="240" w:lineRule="auto"/>
      </w:pPr>
      <w:r>
        <w:separator/>
      </w:r>
    </w:p>
  </w:footnote>
  <w:footnote w:type="continuationSeparator" w:id="0">
    <w:p w:rsidR="003C7F5C" w:rsidRDefault="003C7F5C" w:rsidP="003D4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5F" w:rsidRDefault="003D4B5F">
    <w:pPr>
      <w:pStyle w:val="stBilgi"/>
    </w:pPr>
  </w:p>
  <w:tbl>
    <w:tblPr>
      <w:tblW w:w="10201" w:type="dxa"/>
      <w:tblInd w:w="-76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2"/>
      <w:gridCol w:w="1361"/>
      <w:gridCol w:w="1412"/>
    </w:tblGrid>
    <w:tr w:rsidR="003D4B5F" w:rsidRPr="00705289" w:rsidTr="00223C7A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D4B5F" w:rsidRPr="00705289" w:rsidRDefault="003D4B5F" w:rsidP="003D4B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  <w:drawing>
              <wp:inline distT="0" distB="0" distL="0" distR="0" wp14:anchorId="47AEDA6F" wp14:editId="19FEA446">
                <wp:extent cx="1847850" cy="639356"/>
                <wp:effectExtent l="0" t="0" r="0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0572" cy="6506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3D4B5F" w:rsidRPr="00705289" w:rsidRDefault="003D4B5F" w:rsidP="003D4B5F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……….………..</w:t>
          </w:r>
          <w:proofErr w:type="gramEnd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PROGRAMI 20…/20… EĞİTİM DÖNEMİ DEĞERLENDİRME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D4B5F" w:rsidRPr="00705289" w:rsidRDefault="003D4B5F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D4B5F" w:rsidRPr="00705289" w:rsidRDefault="003D4B5F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Gİ.FR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</w:t>
          </w:r>
          <w:r w:rsidR="00A26FEC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32</w:t>
          </w:r>
        </w:p>
      </w:tc>
    </w:tr>
    <w:tr w:rsidR="003D4B5F" w:rsidRPr="00705289" w:rsidTr="00223C7A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3D4B5F" w:rsidRPr="00705289" w:rsidRDefault="003D4B5F" w:rsidP="003D4B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3D4B5F" w:rsidRPr="00705289" w:rsidRDefault="003D4B5F" w:rsidP="003D4B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3D4B5F" w:rsidRPr="00705289" w:rsidRDefault="003D4B5F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3D4B5F" w:rsidRPr="00705289" w:rsidRDefault="003D4B5F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05.04.2024</w:t>
          </w:r>
        </w:p>
      </w:tc>
    </w:tr>
    <w:tr w:rsidR="003D4B5F" w:rsidRPr="00705289" w:rsidTr="00223C7A">
      <w:trPr>
        <w:trHeight w:val="33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3D4B5F" w:rsidRPr="00705289" w:rsidRDefault="003D4B5F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3D4B5F" w:rsidRPr="00705289" w:rsidRDefault="003D4B5F" w:rsidP="003D4B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D4B5F" w:rsidRPr="00705289" w:rsidRDefault="003D4B5F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D4B5F" w:rsidRPr="00705289" w:rsidRDefault="002E5F41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02</w:t>
          </w:r>
        </w:p>
      </w:tc>
    </w:tr>
    <w:tr w:rsidR="003D4B5F" w:rsidRPr="00705289" w:rsidTr="00223C7A">
      <w:trPr>
        <w:trHeight w:val="335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3D4B5F" w:rsidRPr="00705289" w:rsidRDefault="003D4B5F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3D4B5F" w:rsidRPr="00705289" w:rsidRDefault="003D4B5F" w:rsidP="003D4B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D4B5F" w:rsidRPr="00705289" w:rsidRDefault="003D4B5F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D4B5F" w:rsidRPr="00705289" w:rsidRDefault="002E5F41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15.09.2025</w:t>
          </w:r>
        </w:p>
      </w:tc>
    </w:tr>
    <w:tr w:rsidR="003D4B5F" w:rsidRPr="00705289" w:rsidTr="00223C7A">
      <w:trPr>
        <w:trHeight w:val="336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3D4B5F" w:rsidRPr="00705289" w:rsidRDefault="003D4B5F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3D4B5F" w:rsidRPr="00705289" w:rsidRDefault="003D4B5F" w:rsidP="003D4B5F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D4B5F" w:rsidRPr="00705289" w:rsidRDefault="003D4B5F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D4B5F" w:rsidRPr="00705289" w:rsidRDefault="003D4B5F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5E60B9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5E60B9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3D4B5F" w:rsidRDefault="003D4B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5F"/>
    <w:rsid w:val="000532B5"/>
    <w:rsid w:val="00191869"/>
    <w:rsid w:val="002E5F41"/>
    <w:rsid w:val="003C7F5C"/>
    <w:rsid w:val="003D4B5F"/>
    <w:rsid w:val="005E60B9"/>
    <w:rsid w:val="0060481C"/>
    <w:rsid w:val="00831B80"/>
    <w:rsid w:val="00A26FEC"/>
    <w:rsid w:val="00A874B7"/>
    <w:rsid w:val="00C0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ED88"/>
  <w15:chartTrackingRefBased/>
  <w15:docId w15:val="{40B1B8C6-8116-427E-89E0-FF4CD08C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B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D4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4B5F"/>
  </w:style>
  <w:style w:type="paragraph" w:styleId="AltBilgi">
    <w:name w:val="footer"/>
    <w:basedOn w:val="Normal"/>
    <w:link w:val="AltBilgiChar"/>
    <w:uiPriority w:val="99"/>
    <w:unhideWhenUsed/>
    <w:rsid w:val="003D4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4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2024-04-15T06:56:00Z</dcterms:created>
  <dcterms:modified xsi:type="dcterms:W3CDTF">2025-09-19T12:57:00Z</dcterms:modified>
</cp:coreProperties>
</file>