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6D" w:rsidRPr="00197709" w:rsidRDefault="00424F3C" w:rsidP="00197709">
      <w:pPr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197709">
        <w:rPr>
          <w:rFonts w:ascii="Times New Roman" w:hAnsi="Times New Roman" w:cs="Times New Roman"/>
          <w:color w:val="202124"/>
          <w:shd w:val="clear" w:color="auto" w:fill="FFFFFF"/>
        </w:rPr>
        <w:t>Bu anket İzmir Kavram Meslek Yüksekokulu Kalite Koordinatörlüğü uhdesinde tasarlanmış olup icra edilmesi ve değerlendirilmesi yine aynı birim tarafından yürütülecektir. Anketin amacı; Yüksekokulumuzun öz değerlendirme çalışmalarında kullanılmak üzere akademik personelimizin görüş ve düşüncelerini almaktır. Sorular kapsamında  yer almayan görüş ve önerilerinizi ayrıca yazabilirsiniz.</w:t>
      </w:r>
      <w:r w:rsidRPr="00197709">
        <w:rPr>
          <w:rFonts w:ascii="Times New Roman" w:hAnsi="Times New Roman" w:cs="Times New Roman"/>
          <w:color w:val="202124"/>
        </w:rPr>
        <w:br/>
      </w:r>
      <w:r w:rsidRPr="00197709">
        <w:rPr>
          <w:rFonts w:ascii="Times New Roman" w:hAnsi="Times New Roman" w:cs="Times New Roman"/>
          <w:color w:val="202124"/>
          <w:shd w:val="clear" w:color="auto" w:fill="FFFFFF"/>
        </w:rPr>
        <w:t>Anket uygulamalarında, kurumumuz tarafından herhangi bir kişisel veri kaydı yapılmamaktadır. Bir anketin kim tarafından doldurulduğu bilinememektedir. Lütfen iyileştirmelerin sağlıklı planlanması ve yürütülebilmesi adına gerçek görüşlerinizi yansıtınız.)</w:t>
      </w:r>
      <w:r w:rsidR="00040455" w:rsidRPr="00197709">
        <w:rPr>
          <w:rFonts w:ascii="Times New Roman" w:hAnsi="Times New Roman" w:cs="Times New Roman"/>
          <w:color w:val="202124"/>
          <w:shd w:val="clear" w:color="auto" w:fill="FFFFFF"/>
        </w:rPr>
        <w:t>Anket cevapları “1: Hiç Memnun Değilim” ve “5: Çok Memnunum” aralığında değerlendirilmektedir.</w:t>
      </w:r>
    </w:p>
    <w:tbl>
      <w:tblPr>
        <w:tblStyle w:val="TabloKlavuzu"/>
        <w:tblW w:w="6101" w:type="pct"/>
        <w:tblInd w:w="-9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75"/>
        <w:gridCol w:w="994"/>
        <w:gridCol w:w="6922"/>
        <w:gridCol w:w="316"/>
        <w:gridCol w:w="427"/>
        <w:gridCol w:w="316"/>
        <w:gridCol w:w="405"/>
        <w:gridCol w:w="402"/>
      </w:tblGrid>
      <w:tr w:rsidR="00197709" w:rsidRPr="008C368C" w:rsidTr="00197709">
        <w:trPr>
          <w:trHeight w:val="185"/>
        </w:trPr>
        <w:tc>
          <w:tcPr>
            <w:tcW w:w="577" w:type="pct"/>
            <w:shd w:val="clear" w:color="auto" w:fill="FFFFFF" w:themeFill="background1"/>
          </w:tcPr>
          <w:p w:rsidR="00424F3C" w:rsidRPr="00197709" w:rsidRDefault="00424F3C" w:rsidP="00197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424F3C" w:rsidRPr="00197709" w:rsidRDefault="00424F3C" w:rsidP="00197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b/>
                <w:sz w:val="20"/>
                <w:szCs w:val="20"/>
              </w:rPr>
              <w:t>Kod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424F3C" w:rsidRPr="00197709" w:rsidRDefault="00424F3C" w:rsidP="00197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b/>
                <w:sz w:val="20"/>
                <w:szCs w:val="20"/>
              </w:rPr>
              <w:t>Maddeler</w:t>
            </w:r>
          </w:p>
        </w:tc>
        <w:tc>
          <w:tcPr>
            <w:tcW w:w="143" w:type="pct"/>
            <w:shd w:val="clear" w:color="auto" w:fill="FFFFFF" w:themeFill="background1"/>
          </w:tcPr>
          <w:p w:rsidR="00424F3C" w:rsidRPr="00197709" w:rsidRDefault="00424F3C" w:rsidP="00197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424F3C" w:rsidRPr="00197709" w:rsidRDefault="00424F3C" w:rsidP="00197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424F3C" w:rsidRPr="00197709" w:rsidRDefault="00424F3C" w:rsidP="00197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424F3C" w:rsidRPr="00197709" w:rsidRDefault="00424F3C" w:rsidP="00197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424F3C" w:rsidRPr="00197709" w:rsidRDefault="00424F3C" w:rsidP="00197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309"/>
        </w:trPr>
        <w:tc>
          <w:tcPr>
            <w:tcW w:w="577" w:type="pct"/>
            <w:vMerge w:val="restart"/>
            <w:shd w:val="clear" w:color="auto" w:fill="FFFFFF" w:themeFill="background1"/>
            <w:textDirection w:val="btLr"/>
            <w:vAlign w:val="center"/>
          </w:tcPr>
          <w:p w:rsidR="00424F3C" w:rsidRPr="00197709" w:rsidRDefault="00424F3C" w:rsidP="00197709">
            <w:pPr>
              <w:pStyle w:val="ListeParagraf"/>
              <w:numPr>
                <w:ilvl w:val="0"/>
                <w:numId w:val="4"/>
              </w:numPr>
              <w:spacing w:line="276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b/>
                <w:sz w:val="20"/>
                <w:szCs w:val="20"/>
              </w:rPr>
              <w:t>BÖLÜM (İŞ TATMİNİ – IT)</w:t>
            </w: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424F3C" w:rsidRPr="00197709" w:rsidRDefault="00424F3C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IT1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424F3C" w:rsidRPr="00197709" w:rsidRDefault="00424F3C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Yaptığım işte tüm potansiyelimi ve  yaratıcılığımı  kullanabiliyorum.</w:t>
            </w:r>
          </w:p>
        </w:tc>
        <w:tc>
          <w:tcPr>
            <w:tcW w:w="143" w:type="pct"/>
            <w:shd w:val="clear" w:color="auto" w:fill="FFFFFF" w:themeFill="background1"/>
          </w:tcPr>
          <w:p w:rsidR="00424F3C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424F3C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424F3C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424F3C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424F3C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72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IT2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Yaptığım işteki yetki ve sorumluluklarım açık bir şekilde belirlenmiştir.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89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IT3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Bilgi ve yeteneklerime uygun bir iş  yapmaktayım.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6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IT4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Yaptığım iş kişisel gelişimime katkı sağlamaktadır.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70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IT5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Sadece işimin gerektirdiği faaliyetlerle uğraşmaktayım.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185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IT6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Sevdiğim işi yapmaktayım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05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IT7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Yaptığım iş beklentilerimi karşılamaktadır.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185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IT8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Yaptığım işin Meslek Yüksekokuluma katkısını görebiliyorum.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185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IT9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İzmir Kavram Meslek Yüksekokulu'nda çalışmaktan gurur duyuyorum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IT10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İzmir Kavram Meslek Yüksekokulu'nun diğer üniversiteler/</w:t>
            </w:r>
            <w:proofErr w:type="spellStart"/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MYO'lar</w:t>
            </w:r>
            <w:proofErr w:type="spellEnd"/>
            <w:r w:rsidRPr="00197709">
              <w:rPr>
                <w:rFonts w:ascii="Times New Roman" w:hAnsi="Times New Roman" w:cs="Times New Roman"/>
                <w:sz w:val="20"/>
                <w:szCs w:val="20"/>
              </w:rPr>
              <w:t xml:space="preserve"> arasında saygın bir yeri olduğu inancındayım.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18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IT11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İşimi kaybetme endişesi yaşıyorum.*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60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IT12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İstemediğim bir idari (Komisyon/Koordinatörlük vb.) görevi yürütmekteyim.*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IT13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Ders yüküm çok fazladır.*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71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IT14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Uzmanı olmadığım derslere girmek zorunda kalıyorum.*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0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IT15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Bilimsel çalışmalarımda (Proje, Yayın, vb.) kurumun yeterli desteğini almaktayım.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65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IT16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Akademik çalışmalarım için yeterli zaman bulamıyorum.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IT17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Meslek Yüksekokulu'm bilimsel çalışmalarım için yeterli maddi destek sağlıyor.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 w:val="restart"/>
            <w:shd w:val="clear" w:color="auto" w:fill="FFFFFF" w:themeFill="background1"/>
            <w:textDirection w:val="btLr"/>
            <w:vAlign w:val="center"/>
          </w:tcPr>
          <w:p w:rsidR="00197709" w:rsidRPr="00197709" w:rsidRDefault="00197709" w:rsidP="0019770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b/>
                <w:sz w:val="20"/>
                <w:szCs w:val="20"/>
              </w:rPr>
              <w:t>2. BÖLÜM (YÖNETİCİYE GÜVEN – YG)</w:t>
            </w: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YG1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Yöneticimin kendi görev ve sorumluluklarını tam olarak yerine getirdiğini düşünüyorum.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YG2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Yöneticimin adil ve dürüst olduğu inancındayım.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YG3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Yöneticim bana işim ile ilgili konularda destek olur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YG4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Yöneticim iyi bir liderdir.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YG5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Yöneticim başarılarımı takdir eder.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 w:val="restart"/>
            <w:shd w:val="clear" w:color="auto" w:fill="FFFFFF" w:themeFill="background1"/>
            <w:textDirection w:val="btLr"/>
            <w:vAlign w:val="center"/>
          </w:tcPr>
          <w:p w:rsidR="00197709" w:rsidRPr="00197709" w:rsidRDefault="00197709" w:rsidP="0019770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b/>
                <w:sz w:val="20"/>
                <w:szCs w:val="20"/>
              </w:rPr>
              <w:t>3. BÖLÜM (KURUMA GÜVEN –KG)</w:t>
            </w: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KG1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Meslek Yüksekokulumda idari görevlere seçilme/atanma/görevlendirme ölçütlerinden memnunum.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KG2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Meslek Yüksekokulumda yeni düşünce ve davranışlara fırsat verilmektedir.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KG3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Meslek Yüksekokulumda akademik personelin alanı ile ilgili yaptığı teklifler dikkate alınmaktadır.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KG4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Meslek Yüksekokulumda faaliyetler genellikle planlandığı şekilde yürütülür.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 w:val="restart"/>
            <w:shd w:val="clear" w:color="auto" w:fill="FFFFFF" w:themeFill="background1"/>
            <w:textDirection w:val="btLr"/>
            <w:vAlign w:val="center"/>
          </w:tcPr>
          <w:p w:rsidR="00197709" w:rsidRPr="00197709" w:rsidRDefault="00197709" w:rsidP="0019770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b/>
                <w:sz w:val="20"/>
                <w:szCs w:val="20"/>
              </w:rPr>
              <w:t>4. BÖLÜM</w:t>
            </w:r>
          </w:p>
          <w:p w:rsidR="00197709" w:rsidRPr="00197709" w:rsidRDefault="00197709" w:rsidP="0019770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(KURUM İÇİ İLETİŞİM </w:t>
            </w:r>
          </w:p>
          <w:p w:rsidR="00197709" w:rsidRPr="00197709" w:rsidRDefault="00197709" w:rsidP="0019770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b/>
                <w:sz w:val="20"/>
                <w:szCs w:val="20"/>
              </w:rPr>
              <w:t>- KII)</w:t>
            </w: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KII1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Problemimi rahatlıkla üst makamlara iletebiliyorum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KII2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Beni ilgilendiren her konuda bilgilendiriliyorum.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KII3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Programımdaki diğer öğretim elemanları ile ortak çalışmalar yapabilirim.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KII4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Herhangi bir problemim olduğunda çalışma arkadaşlarım bana yardımcı olurlar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KII5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Çalışma arkadaşlarımla iyi ilişkiler içerisindeyim.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KII6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MYO Öğretim elemanları ile öğrencileri arasındaki iletişimin iyi olduğunu düşünüyorum.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KII7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MYO'nun</w:t>
            </w:r>
            <w:proofErr w:type="spellEnd"/>
            <w:r w:rsidRPr="00197709">
              <w:rPr>
                <w:rFonts w:ascii="Times New Roman" w:hAnsi="Times New Roman" w:cs="Times New Roman"/>
                <w:sz w:val="20"/>
                <w:szCs w:val="20"/>
              </w:rPr>
              <w:t xml:space="preserve"> her hangi bir birimi ile iletişim kurmanın rahat olduğunu düşünüyorum.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KII8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MYO'nun</w:t>
            </w:r>
            <w:proofErr w:type="spellEnd"/>
            <w:r w:rsidRPr="00197709">
              <w:rPr>
                <w:rFonts w:ascii="Times New Roman" w:hAnsi="Times New Roman" w:cs="Times New Roman"/>
                <w:sz w:val="20"/>
                <w:szCs w:val="20"/>
              </w:rPr>
              <w:t xml:space="preserve"> web sitesinin yeterli olduğunu düşünüyorum.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KII9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Kurum içi haberleşme araçlarının yeterliliğinden ( e-posta, duyurular</w:t>
            </w:r>
            <w:proofErr w:type="gramStart"/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,...</w:t>
            </w:r>
            <w:proofErr w:type="gramEnd"/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) memnunum.</w:t>
            </w:r>
          </w:p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 w:val="restart"/>
            <w:shd w:val="clear" w:color="auto" w:fill="FFFFFF" w:themeFill="background1"/>
            <w:textDirection w:val="btLr"/>
            <w:vAlign w:val="center"/>
          </w:tcPr>
          <w:p w:rsidR="00197709" w:rsidRPr="00197709" w:rsidRDefault="00197709" w:rsidP="0019770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b/>
                <w:sz w:val="20"/>
                <w:szCs w:val="20"/>
              </w:rPr>
              <w:t>5. BÖLÜM (EĞİTİM- PROGRAM MEMNUNİYETİ –EPM</w:t>
            </w: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EPM1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Programlarımıza kabul edilen öğrencilerimizin niteliğinden memnunum.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EPM2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Programlarımızın müfredatında yer alan dersler/derslerin niteliğinden memnunum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EPM3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Programlarımız müfredatında yer alan derslerin birbirleriyle olan ilişkilerinden memnunum.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EPM4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Görev aldığımız programımızın ders müfredatının içeriğinden memnunum.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 w:val="restart"/>
            <w:shd w:val="clear" w:color="auto" w:fill="FFFFFF" w:themeFill="background1"/>
            <w:textDirection w:val="btLr"/>
            <w:vAlign w:val="center"/>
          </w:tcPr>
          <w:p w:rsidR="00197709" w:rsidRPr="00197709" w:rsidRDefault="00197709" w:rsidP="0019770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BÖLÜM </w:t>
            </w:r>
          </w:p>
          <w:p w:rsidR="00197709" w:rsidRPr="00197709" w:rsidRDefault="00197709" w:rsidP="0019770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b/>
                <w:sz w:val="20"/>
                <w:szCs w:val="20"/>
              </w:rPr>
              <w:t>(ALTYAPI/FİZİKİ KOŞUL MEMNUNİYETİ –AFKM)</w:t>
            </w: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AFKM1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MYO'da</w:t>
            </w:r>
            <w:proofErr w:type="spellEnd"/>
            <w:r w:rsidRPr="00197709">
              <w:rPr>
                <w:rFonts w:ascii="Times New Roman" w:hAnsi="Times New Roman" w:cs="Times New Roman"/>
                <w:sz w:val="20"/>
                <w:szCs w:val="20"/>
              </w:rPr>
              <w:t xml:space="preserve"> araştırma için sağlanan elektronik</w:t>
            </w:r>
            <w:r w:rsidR="00CB3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B369A">
              <w:rPr>
                <w:rFonts w:ascii="Times New Roman" w:hAnsi="Times New Roman" w:cs="Times New Roman"/>
                <w:sz w:val="20"/>
                <w:szCs w:val="20"/>
              </w:rPr>
              <w:t>veritabanları</w:t>
            </w:r>
            <w:proofErr w:type="spellEnd"/>
            <w:r w:rsidR="00CB369A">
              <w:rPr>
                <w:rFonts w:ascii="Times New Roman" w:hAnsi="Times New Roman" w:cs="Times New Roman"/>
                <w:sz w:val="20"/>
                <w:szCs w:val="20"/>
              </w:rPr>
              <w:t xml:space="preserve"> yeterlidir. 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AFKM2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MYO'da</w:t>
            </w:r>
            <w:proofErr w:type="spellEnd"/>
            <w:r w:rsidRPr="00197709">
              <w:rPr>
                <w:rFonts w:ascii="Times New Roman" w:hAnsi="Times New Roman" w:cs="Times New Roman"/>
                <w:sz w:val="20"/>
                <w:szCs w:val="20"/>
              </w:rPr>
              <w:t xml:space="preserve"> akademik personel için sunulan </w:t>
            </w:r>
            <w:proofErr w:type="spellStart"/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, Mevlana vb. değişim programları yeterlidir.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AFKM3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Meslek Yüksekokulumuzun yenilikçi çabalarından memnunum.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AFKM4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Meslek Yüksekokulumuzun, üniversiteler/MYO dışındaki paydaşlarla ilişkilerinin yeterli olduğunu düşünüyorum.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AFMK5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Çalıştığım ortamın temizliğinden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AFMK6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Çalıştığım ortamda odabaşına düşen personel sayısının uygun olmasından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AFMK7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Çalıştığım ortamın iklimlendirme sisteminin uygun olmasından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AFMK8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Kültür ve sanat etkinliklerinden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AFMK9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Güvenlik tedbirlerinin yeterliliğinden (yangın, deprem, güvenlik hizmetleri, ...)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AFMK10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Bilgisayar, yazıcı, fotokopi vb. araç-gereçlerin temininden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AFMK11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Dersliklerin iklimlendirme sisteminin uygun olmasından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AFMK12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 xml:space="preserve">Kongre-toplantı salonları ve </w:t>
            </w:r>
            <w:proofErr w:type="gramStart"/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mekanlarının</w:t>
            </w:r>
            <w:proofErr w:type="gramEnd"/>
            <w:r w:rsidRPr="00197709">
              <w:rPr>
                <w:rFonts w:ascii="Times New Roman" w:hAnsi="Times New Roman" w:cs="Times New Roman"/>
                <w:sz w:val="20"/>
                <w:szCs w:val="20"/>
              </w:rPr>
              <w:t xml:space="preserve"> yeterliliğinden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 w:val="restart"/>
            <w:shd w:val="clear" w:color="auto" w:fill="FFFFFF" w:themeFill="background1"/>
            <w:textDirection w:val="btLr"/>
            <w:vAlign w:val="center"/>
          </w:tcPr>
          <w:p w:rsidR="00197709" w:rsidRPr="00197709" w:rsidRDefault="00197709" w:rsidP="0019770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b/>
                <w:sz w:val="20"/>
                <w:szCs w:val="20"/>
              </w:rPr>
              <w:t>7. BÖLÜM (GENEL MEMNUNİYET –GM)</w:t>
            </w: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GM1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Meslek Yüksekokulu ile ilgili genel</w:t>
            </w:r>
            <w:r w:rsidR="00CB369A">
              <w:rPr>
                <w:rFonts w:ascii="Times New Roman" w:hAnsi="Times New Roman" w:cs="Times New Roman"/>
                <w:sz w:val="20"/>
                <w:szCs w:val="20"/>
              </w:rPr>
              <w:t xml:space="preserve"> memnuniyet düzeyiniz nedir? </w:t>
            </w:r>
            <w:bookmarkStart w:id="0" w:name="_GoBack"/>
            <w:bookmarkEnd w:id="0"/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GM2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Meslek Yüksekokulumuzun beklentilerinizi karşılama düzeyi nedir?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GM3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Akademik hayatınızı devam ettirmek için Meslek Yüksekokulumuzu tekrar tercih eder miydiniz?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 w:val="restart"/>
            <w:shd w:val="clear" w:color="auto" w:fill="FFFFFF" w:themeFill="background1"/>
            <w:textDirection w:val="btLr"/>
            <w:vAlign w:val="center"/>
          </w:tcPr>
          <w:p w:rsidR="00197709" w:rsidRPr="00197709" w:rsidRDefault="00197709" w:rsidP="0019770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b/>
                <w:sz w:val="20"/>
                <w:szCs w:val="20"/>
              </w:rPr>
              <w:t>8. BÖLÜM (ÖRGÜTSEL BAĞLILIK –OB)</w:t>
            </w: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OB1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Kendinizi Meslek Yüksekokulumuzun bir parçası olarak görüyor musunuz?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OB2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Meslek Yüksekokulumuzu başka akademisyenlere tavsiye eder misiniz?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OB3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Kariyerimi İzmir Kavram Meslek Yüksekokulu'nda tamamlamaktan mutlu olurum.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OB4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İzmir Kavram Meslek Yüksekokulu'nun problemlerini gerçekten kendi problemim gibi hissediyorum.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OB5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Kendimi İzmir Kavram Meslek Yüksekokulu'nda ‘ailenin bir üyesi gibi’ hissediyorum.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OB6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Kendimi duygusal olarak İzmir Kavram Meslek Yüksekokulu'na bağlı hissediyorum.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OB7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İzmir Kavram Meslek Yüksekokulu'nun benim için kişisel anlamı vardır.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OB8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İzmir Kavram Meslek Yüksekokulu'na güçlü bir şekilde ait olduğumu hissetmiyorum*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OB9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Yeni bir iş bulmadan bu işten ayrılırsam olabileceklerden korkmuyorum*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OB10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İsteğimle olsa bile bu işten ayrılmak benim için çok zor olacak.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OB11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Bu işten yakın gelecekte ayrılmak benim için çok maliyetli olmaz.*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OB12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İzmir Kavram Meslek Yüksekokulu'ndaki işimi bırakmaya karar verirsem çok az seçeneğim olduğuna inanıyorum.*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OB13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Bu işi bırakmamın olumsuz sonuçlarından biri dışarıdaki mevcut alternatiflerin kısıtlı olmasıdır.*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OB14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Kendimi bu organizasyona bu kadar katmasaydım, başka bir yerde çalışmayı değerlendirebilirdim.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 w:val="restart"/>
            <w:shd w:val="clear" w:color="auto" w:fill="FFFFFF" w:themeFill="background1"/>
            <w:textDirection w:val="btLr"/>
            <w:vAlign w:val="center"/>
          </w:tcPr>
          <w:p w:rsidR="00197709" w:rsidRPr="00197709" w:rsidRDefault="00197709" w:rsidP="0019770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 BÖLÜM (UZAKTAN EĞİTİM –UE)</w:t>
            </w: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UE1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Uzaktan eğitim faaliyetleri hakkında zamanında bilgilendirildim.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UE2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Uzaktan eğitim faaliyetleri ile ilgili yapılan bilgilendirmeler yeterlidir.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UE3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UZEM sistemi kullanımı ile ilgili duyuru ve kılavuzlar ihtiyaçlarımı karşıladı.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UE4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UZEM sistemine rahatlıkla erişim sağladım.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UE5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UZEM sisteminde öğrencilerin derse erişimi için gerekli olan kayıt anahtarını dersi alan öğrencilerime kolaylıkla ulaştırabildim.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UE6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UZEM sisteminin kullanımının rahat olduğunu düşünüyorum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UE7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UZEM üzerinden canlı derslerimi kolaylıkla gerçekleştirebiliyorum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UE8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UZEM sistemine ders videolarını ve materyallerini rahatlıkla yükleyebiliyorum.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UE9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Sistemler üzerinden canlı derslerimi etkin biçimde yürütebiliyorum.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UE10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Sistemlerdeki ders planlamasından memnunum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UE11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Uzaktan eğitim sisteminin sunduğu esnek çalışma ortamı verimimi artırmıştır.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UE12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Uzaktan eğitim sisteminde iş yüküm daha az olmuştur.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UE13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Sistemlerdeki derslerim ile ilgili sorun yaşayan öğrenicilerime çözüme yönelik destek sağlayabiliyorum.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UE14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Sistemlerle ilgili sorun yaşadığımda çözüme yönelik birim/bölüm koordinatöründen destek alabildim.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77" w:type="pct"/>
            <w:vMerge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UE15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709">
              <w:rPr>
                <w:rFonts w:ascii="Times New Roman" w:hAnsi="Times New Roman" w:cs="Times New Roman"/>
                <w:sz w:val="20"/>
                <w:szCs w:val="20"/>
              </w:rPr>
              <w:t>Sistemlerle ilgili sorun yaşadığımda Bilgi İşlem biriminden çözüme yönelik destek alabildim.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FFFFFF" w:themeFill="background1"/>
          </w:tcPr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7709" w:rsidRPr="008C368C" w:rsidTr="00197709">
        <w:trPr>
          <w:trHeight w:val="226"/>
        </w:trPr>
        <w:tc>
          <w:tcPr>
            <w:tcW w:w="5000" w:type="pct"/>
            <w:gridSpan w:val="8"/>
            <w:shd w:val="clear" w:color="auto" w:fill="FFFFFF" w:themeFill="background1"/>
          </w:tcPr>
          <w:p w:rsid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İzmir Kavram Meslek Yüksekokulu’nda çalışmanızı sürdürmenizin en önemli nedeni nedir?</w:t>
            </w:r>
          </w:p>
          <w:p w:rsid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709" w:rsidRPr="008C368C" w:rsidTr="00197709">
        <w:trPr>
          <w:trHeight w:val="226"/>
        </w:trPr>
        <w:tc>
          <w:tcPr>
            <w:tcW w:w="5000" w:type="pct"/>
            <w:gridSpan w:val="8"/>
            <w:shd w:val="clear" w:color="auto" w:fill="FFFFFF" w:themeFill="background1"/>
          </w:tcPr>
          <w:p w:rsid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Yukarıdaki sorular dışında ifade etmek istedikleriniz nelerdir?</w:t>
            </w:r>
          </w:p>
          <w:p w:rsid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09" w:rsidRPr="00197709" w:rsidRDefault="00197709" w:rsidP="001977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4F3C" w:rsidRDefault="00424F3C" w:rsidP="00677F16">
      <w:pPr>
        <w:jc w:val="right"/>
        <w:rPr>
          <w:rFonts w:ascii="Times New Roman" w:hAnsi="Times New Roman" w:cs="Times New Roman"/>
          <w:i/>
          <w:color w:val="202124"/>
          <w:shd w:val="clear" w:color="auto" w:fill="FFFFFF"/>
        </w:rPr>
      </w:pPr>
    </w:p>
    <w:p w:rsidR="00A56C74" w:rsidRDefault="00677F16" w:rsidP="00677F16">
      <w:pPr>
        <w:jc w:val="right"/>
      </w:pPr>
      <w:r w:rsidRPr="00677F16">
        <w:rPr>
          <w:rFonts w:ascii="Times New Roman" w:hAnsi="Times New Roman" w:cs="Times New Roman"/>
          <w:i/>
          <w:color w:val="202124"/>
          <w:shd w:val="clear" w:color="auto" w:fill="FFFFFF"/>
        </w:rPr>
        <w:t>Katkılarınız için teşekkür ederiz.</w:t>
      </w:r>
    </w:p>
    <w:sectPr w:rsidR="00A56C74" w:rsidSect="00292942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F72" w:rsidRDefault="00AC2F72" w:rsidP="001A1241">
      <w:pPr>
        <w:spacing w:after="0" w:line="240" w:lineRule="auto"/>
      </w:pPr>
      <w:r>
        <w:separator/>
      </w:r>
    </w:p>
  </w:endnote>
  <w:endnote w:type="continuationSeparator" w:id="0">
    <w:p w:rsidR="00AC2F72" w:rsidRDefault="00AC2F72" w:rsidP="001A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F72" w:rsidRDefault="00AC2F72" w:rsidP="001A1241">
      <w:pPr>
        <w:spacing w:after="0" w:line="240" w:lineRule="auto"/>
      </w:pPr>
      <w:r>
        <w:separator/>
      </w:r>
    </w:p>
  </w:footnote>
  <w:footnote w:type="continuationSeparator" w:id="0">
    <w:p w:rsidR="00AC2F72" w:rsidRDefault="00AC2F72" w:rsidP="001A1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8" w:type="dxa"/>
      <w:tblInd w:w="-58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29"/>
      <w:gridCol w:w="3746"/>
      <w:gridCol w:w="1481"/>
      <w:gridCol w:w="1422"/>
    </w:tblGrid>
    <w:tr w:rsidR="00424F3C" w:rsidRPr="008E6E6A" w:rsidTr="00C60374">
      <w:trPr>
        <w:trHeight w:val="263"/>
      </w:trPr>
      <w:tc>
        <w:tcPr>
          <w:tcW w:w="36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24F3C" w:rsidRPr="008E6E6A" w:rsidRDefault="00424F3C" w:rsidP="001A1241">
          <w:pPr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  <w:lang w:eastAsia="tr-TR"/>
            </w:rPr>
            <w:drawing>
              <wp:inline distT="0" distB="0" distL="0" distR="0">
                <wp:extent cx="1859731" cy="643467"/>
                <wp:effectExtent l="0" t="0" r="7620" b="4445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0854" cy="650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6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424F3C" w:rsidRPr="00D1046B" w:rsidRDefault="003B4C45" w:rsidP="001A1241">
          <w:pPr>
            <w:spacing w:after="0" w:line="360" w:lineRule="auto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8"/>
            </w:rPr>
            <w:t>AKADEMİK</w:t>
          </w:r>
          <w:r w:rsidR="00424F3C">
            <w:rPr>
              <w:rFonts w:ascii="Times New Roman" w:hAnsi="Times New Roman" w:cs="Times New Roman"/>
              <w:b/>
              <w:sz w:val="28"/>
            </w:rPr>
            <w:t xml:space="preserve"> PERSONEL MEMNUNİYET ANKETİ</w:t>
          </w:r>
          <w:r w:rsidR="00424F3C" w:rsidRPr="001A1241">
            <w:rPr>
              <w:rFonts w:ascii="Times New Roman" w:hAnsi="Times New Roman" w:cs="Times New Roman"/>
              <w:b/>
              <w:sz w:val="28"/>
            </w:rPr>
            <w:t xml:space="preserve"> FORMU</w:t>
          </w:r>
        </w:p>
      </w:tc>
      <w:tc>
        <w:tcPr>
          <w:tcW w:w="148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2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24F3C" w:rsidRPr="00C60374" w:rsidRDefault="00C60374" w:rsidP="00C60374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proofErr w:type="gramStart"/>
          <w:r w:rsidRPr="00C60374">
            <w:rPr>
              <w:rFonts w:ascii="Times New Roman" w:hAnsi="Times New Roman" w:cs="Times New Roman"/>
              <w:color w:val="000000"/>
              <w:sz w:val="18"/>
            </w:rPr>
            <w:t>KYS.FR</w:t>
          </w:r>
          <w:proofErr w:type="gramEnd"/>
          <w:r w:rsidRPr="00C60374">
            <w:rPr>
              <w:rFonts w:ascii="Times New Roman" w:hAnsi="Times New Roman" w:cs="Times New Roman"/>
              <w:color w:val="000000"/>
              <w:sz w:val="18"/>
            </w:rPr>
            <w:t>.014</w:t>
          </w:r>
        </w:p>
      </w:tc>
    </w:tr>
    <w:tr w:rsidR="00424F3C" w:rsidRPr="008E6E6A" w:rsidTr="00C60374">
      <w:trPr>
        <w:trHeight w:val="263"/>
      </w:trPr>
      <w:tc>
        <w:tcPr>
          <w:tcW w:w="3629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424F3C" w:rsidRDefault="00424F3C" w:rsidP="001A1241">
          <w:pPr>
            <w:spacing w:after="0"/>
            <w:jc w:val="center"/>
            <w:rPr>
              <w:noProof/>
              <w:color w:val="000000"/>
            </w:rPr>
          </w:pPr>
        </w:p>
      </w:tc>
      <w:tc>
        <w:tcPr>
          <w:tcW w:w="3746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424F3C" w:rsidRPr="00E00F7C" w:rsidRDefault="00424F3C" w:rsidP="001A1241">
          <w:pPr>
            <w:spacing w:after="0"/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48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2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424F3C" w:rsidRPr="00C60374" w:rsidRDefault="00C60374" w:rsidP="00C60374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C60374">
            <w:rPr>
              <w:rFonts w:ascii="Times New Roman" w:hAnsi="Times New Roman" w:cs="Times New Roman"/>
              <w:color w:val="000000"/>
              <w:sz w:val="18"/>
            </w:rPr>
            <w:t>01.11.2018</w:t>
          </w:r>
        </w:p>
      </w:tc>
    </w:tr>
    <w:tr w:rsidR="00424F3C" w:rsidRPr="008E6E6A" w:rsidTr="001A1241">
      <w:trPr>
        <w:trHeight w:val="264"/>
      </w:trPr>
      <w:tc>
        <w:tcPr>
          <w:tcW w:w="36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24F3C" w:rsidRPr="008E6E6A" w:rsidRDefault="00424F3C" w:rsidP="001A1241">
          <w:pPr>
            <w:spacing w:after="0"/>
            <w:rPr>
              <w:color w:val="000000"/>
            </w:rPr>
          </w:pPr>
        </w:p>
      </w:tc>
      <w:tc>
        <w:tcPr>
          <w:tcW w:w="3746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424F3C" w:rsidRPr="008E6E6A" w:rsidRDefault="00424F3C" w:rsidP="001A1241">
          <w:pPr>
            <w:spacing w:after="0"/>
            <w:jc w:val="center"/>
            <w:rPr>
              <w:b/>
              <w:bCs/>
              <w:color w:val="000000"/>
            </w:rPr>
          </w:pPr>
        </w:p>
      </w:tc>
      <w:tc>
        <w:tcPr>
          <w:tcW w:w="148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2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24F3C" w:rsidRPr="00C60374" w:rsidRDefault="00C60374" w:rsidP="00C60374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C60374">
            <w:rPr>
              <w:rFonts w:ascii="Times New Roman" w:hAnsi="Times New Roman" w:cs="Times New Roman"/>
              <w:color w:val="000000"/>
              <w:sz w:val="18"/>
            </w:rPr>
            <w:t>00</w:t>
          </w:r>
        </w:p>
      </w:tc>
    </w:tr>
    <w:tr w:rsidR="00424F3C" w:rsidRPr="008E6E6A" w:rsidTr="001A1241">
      <w:trPr>
        <w:trHeight w:val="263"/>
      </w:trPr>
      <w:tc>
        <w:tcPr>
          <w:tcW w:w="36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24F3C" w:rsidRPr="008E6E6A" w:rsidRDefault="00424F3C" w:rsidP="001A1241">
          <w:pPr>
            <w:spacing w:after="0"/>
            <w:rPr>
              <w:color w:val="000000"/>
            </w:rPr>
          </w:pPr>
        </w:p>
      </w:tc>
      <w:tc>
        <w:tcPr>
          <w:tcW w:w="3746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424F3C" w:rsidRPr="008E6E6A" w:rsidRDefault="00424F3C" w:rsidP="001A1241">
          <w:pPr>
            <w:spacing w:after="0"/>
            <w:jc w:val="center"/>
            <w:rPr>
              <w:b/>
              <w:bCs/>
              <w:color w:val="000000"/>
            </w:rPr>
          </w:pPr>
        </w:p>
      </w:tc>
      <w:tc>
        <w:tcPr>
          <w:tcW w:w="148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2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24F3C" w:rsidRPr="00C60374" w:rsidRDefault="00C60374" w:rsidP="00C60374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C60374">
            <w:rPr>
              <w:rFonts w:ascii="Times New Roman" w:hAnsi="Times New Roman" w:cs="Times New Roman"/>
              <w:color w:val="000000"/>
              <w:sz w:val="18"/>
            </w:rPr>
            <w:t>-</w:t>
          </w:r>
        </w:p>
      </w:tc>
    </w:tr>
    <w:tr w:rsidR="00424F3C" w:rsidRPr="008E6E6A" w:rsidTr="001A1241">
      <w:trPr>
        <w:trHeight w:val="128"/>
      </w:trPr>
      <w:tc>
        <w:tcPr>
          <w:tcW w:w="36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24F3C" w:rsidRPr="008E6E6A" w:rsidRDefault="00424F3C" w:rsidP="001A1241">
          <w:pPr>
            <w:spacing w:after="0"/>
            <w:rPr>
              <w:color w:val="000000"/>
            </w:rPr>
          </w:pPr>
        </w:p>
      </w:tc>
      <w:tc>
        <w:tcPr>
          <w:tcW w:w="374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424F3C" w:rsidRPr="008E6E6A" w:rsidRDefault="00424F3C" w:rsidP="001A1241">
          <w:pPr>
            <w:spacing w:after="0"/>
            <w:rPr>
              <w:b/>
              <w:bCs/>
              <w:color w:val="000000"/>
            </w:rPr>
          </w:pPr>
        </w:p>
      </w:tc>
      <w:tc>
        <w:tcPr>
          <w:tcW w:w="148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2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24F3C" w:rsidRPr="00C60374" w:rsidRDefault="00424F3C" w:rsidP="00C60374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C60374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begin"/>
          </w:r>
          <w:r w:rsidRPr="00C60374">
            <w:rPr>
              <w:rFonts w:ascii="Times New Roman" w:hAnsi="Times New Roman" w:cs="Times New Roman"/>
              <w:b/>
              <w:bCs/>
              <w:color w:val="000000"/>
              <w:sz w:val="18"/>
            </w:rPr>
            <w:instrText>PAGE  \* Arabic  \* MERGEFORMAT</w:instrText>
          </w:r>
          <w:r w:rsidRPr="00C60374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separate"/>
          </w:r>
          <w:r w:rsidR="00CB369A">
            <w:rPr>
              <w:rFonts w:ascii="Times New Roman" w:hAnsi="Times New Roman" w:cs="Times New Roman"/>
              <w:b/>
              <w:bCs/>
              <w:noProof/>
              <w:color w:val="000000"/>
              <w:sz w:val="18"/>
            </w:rPr>
            <w:t>3</w:t>
          </w:r>
          <w:r w:rsidRPr="00C60374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end"/>
          </w:r>
          <w:r w:rsidRPr="00C60374">
            <w:rPr>
              <w:rFonts w:ascii="Times New Roman" w:hAnsi="Times New Roman" w:cs="Times New Roman"/>
              <w:b/>
              <w:bCs/>
              <w:color w:val="000000"/>
              <w:sz w:val="18"/>
            </w:rPr>
            <w:t xml:space="preserve"> / </w:t>
          </w:r>
          <w:r w:rsidRPr="00C60374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begin"/>
          </w:r>
          <w:r w:rsidRPr="00C60374">
            <w:rPr>
              <w:rFonts w:ascii="Times New Roman" w:hAnsi="Times New Roman" w:cs="Times New Roman"/>
              <w:b/>
              <w:bCs/>
              <w:color w:val="000000"/>
              <w:sz w:val="18"/>
            </w:rPr>
            <w:instrText>NUMPAGES  \* Arabic  \* MERGEFORMAT</w:instrText>
          </w:r>
          <w:r w:rsidRPr="00C60374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separate"/>
          </w:r>
          <w:r w:rsidR="00CB369A">
            <w:rPr>
              <w:rFonts w:ascii="Times New Roman" w:hAnsi="Times New Roman" w:cs="Times New Roman"/>
              <w:b/>
              <w:bCs/>
              <w:noProof/>
              <w:color w:val="000000"/>
              <w:sz w:val="18"/>
            </w:rPr>
            <w:t>3</w:t>
          </w:r>
          <w:r w:rsidRPr="00C60374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end"/>
          </w:r>
        </w:p>
      </w:tc>
    </w:tr>
  </w:tbl>
  <w:p w:rsidR="00424F3C" w:rsidRDefault="00424F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EAE"/>
    <w:multiLevelType w:val="hybridMultilevel"/>
    <w:tmpl w:val="DE8ACEE8"/>
    <w:lvl w:ilvl="0" w:tplc="3686279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5A52EF8"/>
    <w:multiLevelType w:val="hybridMultilevel"/>
    <w:tmpl w:val="FF585C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5C4E"/>
    <w:multiLevelType w:val="hybridMultilevel"/>
    <w:tmpl w:val="DE3E89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02C76"/>
    <w:multiLevelType w:val="hybridMultilevel"/>
    <w:tmpl w:val="B89EFB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77"/>
    <w:rsid w:val="00040455"/>
    <w:rsid w:val="00197709"/>
    <w:rsid w:val="001A1241"/>
    <w:rsid w:val="002421F3"/>
    <w:rsid w:val="00292942"/>
    <w:rsid w:val="002C6E0D"/>
    <w:rsid w:val="002C7B82"/>
    <w:rsid w:val="002D343A"/>
    <w:rsid w:val="003778BF"/>
    <w:rsid w:val="003B4C45"/>
    <w:rsid w:val="00424F3C"/>
    <w:rsid w:val="00490CF0"/>
    <w:rsid w:val="00495A51"/>
    <w:rsid w:val="00507BBE"/>
    <w:rsid w:val="005B0110"/>
    <w:rsid w:val="0063421E"/>
    <w:rsid w:val="00677F16"/>
    <w:rsid w:val="008A2F93"/>
    <w:rsid w:val="00A12CF3"/>
    <w:rsid w:val="00A56C74"/>
    <w:rsid w:val="00AB092B"/>
    <w:rsid w:val="00AC2F72"/>
    <w:rsid w:val="00BA5605"/>
    <w:rsid w:val="00BC1977"/>
    <w:rsid w:val="00BC7011"/>
    <w:rsid w:val="00BE486D"/>
    <w:rsid w:val="00C43D9B"/>
    <w:rsid w:val="00C60374"/>
    <w:rsid w:val="00CB369A"/>
    <w:rsid w:val="00D30821"/>
    <w:rsid w:val="00E70090"/>
    <w:rsid w:val="00E92FAF"/>
    <w:rsid w:val="00EC773F"/>
    <w:rsid w:val="00F058AC"/>
    <w:rsid w:val="00F141E7"/>
    <w:rsid w:val="00F5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6CAA33"/>
  <w15:docId w15:val="{1436314E-AF3D-4287-95D0-A1FFDBBB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F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197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A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1241"/>
  </w:style>
  <w:style w:type="paragraph" w:styleId="AltBilgi">
    <w:name w:val="footer"/>
    <w:basedOn w:val="Normal"/>
    <w:link w:val="AltBilgiChar"/>
    <w:uiPriority w:val="99"/>
    <w:unhideWhenUsed/>
    <w:rsid w:val="001A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1241"/>
  </w:style>
  <w:style w:type="character" w:styleId="Kpr">
    <w:name w:val="Hyperlink"/>
    <w:basedOn w:val="VarsaylanParagrafYazTipi"/>
    <w:uiPriority w:val="99"/>
    <w:semiHidden/>
    <w:unhideWhenUsed/>
    <w:rsid w:val="00BE486D"/>
    <w:rPr>
      <w:color w:val="0000FF"/>
      <w:u w:val="single"/>
    </w:rPr>
  </w:style>
  <w:style w:type="table" w:styleId="TabloKlavuzu">
    <w:name w:val="Table Grid"/>
    <w:basedOn w:val="NormalTablo"/>
    <w:uiPriority w:val="39"/>
    <w:rsid w:val="00BE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HOMEUSER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DELL</cp:lastModifiedBy>
  <cp:revision>20</cp:revision>
  <dcterms:created xsi:type="dcterms:W3CDTF">2019-09-11T06:50:00Z</dcterms:created>
  <dcterms:modified xsi:type="dcterms:W3CDTF">2024-04-30T11:42:00Z</dcterms:modified>
</cp:coreProperties>
</file>